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9513B46" w:rsidR="00E932E4" w:rsidRPr="008F57CA" w:rsidRDefault="00E932E4" w:rsidP="00046D3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6850A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007ED">
              <w:rPr>
                <w:rFonts w:ascii="Tw Cen MT" w:hAnsi="Tw Cen MT" w:cs="Times New Roman"/>
                <w:b/>
                <w:sz w:val="28"/>
                <w:szCs w:val="28"/>
              </w:rPr>
              <w:t>IT16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046D3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1A1E5A79" w:rsidR="00E932E4" w:rsidRPr="00763FF5" w:rsidRDefault="006850A1" w:rsidP="00046D37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046D37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046D3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3F0DB13" w:rsidR="006D45DE" w:rsidRDefault="006850A1" w:rsidP="00046D37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6850A1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1A5260AE" w:rsidR="00210720" w:rsidRPr="004A25E7" w:rsidRDefault="00C007ED" w:rsidP="00046D3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SOFTWARE DEFINED NETWORKS</w:t>
      </w:r>
    </w:p>
    <w:p w14:paraId="3D7E0212" w14:textId="269BF45B" w:rsidR="00450012" w:rsidRPr="001A6F61" w:rsidRDefault="00210720" w:rsidP="00046D3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C095A">
        <w:rPr>
          <w:rFonts w:ascii="Tw Cen MT" w:hAnsi="Tw Cen MT"/>
          <w:bCs/>
          <w:sz w:val="28"/>
          <w:szCs w:val="28"/>
        </w:rPr>
        <w:t>IT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6F346D47" w:rsidR="007963EF" w:rsidRDefault="007963EF" w:rsidP="00046D3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6850A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046D3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046D3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EEFC62" w14:textId="77777777" w:rsidR="000B3BEE" w:rsidRPr="00CD41CD" w:rsidRDefault="000B3BEE" w:rsidP="00046D3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CD41C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D41CD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0B3BEE" w:rsidRPr="00CD41CD" w14:paraId="5901F478" w14:textId="77777777" w:rsidTr="00046D37">
        <w:tc>
          <w:tcPr>
            <w:tcW w:w="610" w:type="dxa"/>
          </w:tcPr>
          <w:p w14:paraId="411808B1" w14:textId="77777777" w:rsidR="000B3BEE" w:rsidRPr="00CD41CD" w:rsidRDefault="000B3BEE" w:rsidP="00046D3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52123961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sz w:val="24"/>
                <w:szCs w:val="24"/>
                <w:lang w:eastAsia="en-IN"/>
              </w:rPr>
              <w:t>List the functions of control plane</w:t>
            </w:r>
          </w:p>
        </w:tc>
        <w:tc>
          <w:tcPr>
            <w:tcW w:w="850" w:type="dxa"/>
            <w:hideMark/>
          </w:tcPr>
          <w:p w14:paraId="2030183B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701E48AD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4D70C5B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B3BEE" w:rsidRPr="00CD41CD" w14:paraId="428E4F8C" w14:textId="77777777" w:rsidTr="00046D37">
        <w:tc>
          <w:tcPr>
            <w:tcW w:w="610" w:type="dxa"/>
          </w:tcPr>
          <w:p w14:paraId="3B0C91A3" w14:textId="77777777" w:rsidR="000B3BEE" w:rsidRPr="00CD41CD" w:rsidRDefault="000B3BEE" w:rsidP="00046D3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6C3BDF39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sz w:val="24"/>
                <w:szCs w:val="24"/>
                <w:lang w:eastAsia="en-IN"/>
              </w:rPr>
              <w:t>What are the central tasks of data plane with forwarding hardware</w:t>
            </w:r>
          </w:p>
        </w:tc>
        <w:tc>
          <w:tcPr>
            <w:tcW w:w="850" w:type="dxa"/>
            <w:hideMark/>
          </w:tcPr>
          <w:p w14:paraId="4FEF72B6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0108443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4AED782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B3BEE" w:rsidRPr="00CD41CD" w14:paraId="0273E6BF" w14:textId="77777777" w:rsidTr="00046D37">
        <w:tc>
          <w:tcPr>
            <w:tcW w:w="610" w:type="dxa"/>
          </w:tcPr>
          <w:p w14:paraId="688E85F9" w14:textId="77777777" w:rsidR="000B3BEE" w:rsidRPr="00CD41CD" w:rsidRDefault="000B3BEE" w:rsidP="00046D3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3EB692AD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sz w:val="24"/>
                <w:szCs w:val="24"/>
                <w:lang w:eastAsia="en-IN"/>
              </w:rPr>
              <w:t>Compare virtual memory and physical memory.</w:t>
            </w:r>
          </w:p>
        </w:tc>
        <w:tc>
          <w:tcPr>
            <w:tcW w:w="850" w:type="dxa"/>
            <w:hideMark/>
          </w:tcPr>
          <w:p w14:paraId="7D25BBEE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BA7856F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4B6C36C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B3BEE" w:rsidRPr="00CD41CD" w14:paraId="5BCD5618" w14:textId="77777777" w:rsidTr="00046D37">
        <w:tc>
          <w:tcPr>
            <w:tcW w:w="610" w:type="dxa"/>
          </w:tcPr>
          <w:p w14:paraId="3367DF11" w14:textId="77777777" w:rsidR="000B3BEE" w:rsidRPr="00CD41CD" w:rsidRDefault="000B3BEE" w:rsidP="00046D3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32E55310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sz w:val="24"/>
                <w:szCs w:val="24"/>
                <w:lang w:eastAsia="en-IN"/>
              </w:rPr>
              <w:t>Define Controller Modes in Open Flow.</w:t>
            </w:r>
          </w:p>
        </w:tc>
        <w:tc>
          <w:tcPr>
            <w:tcW w:w="850" w:type="dxa"/>
            <w:hideMark/>
          </w:tcPr>
          <w:p w14:paraId="22B06D06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5533B58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51899B4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B3BEE" w:rsidRPr="00CD41CD" w14:paraId="5BE7D0D4" w14:textId="77777777" w:rsidTr="00046D37">
        <w:tc>
          <w:tcPr>
            <w:tcW w:w="610" w:type="dxa"/>
          </w:tcPr>
          <w:p w14:paraId="6F6CD066" w14:textId="77777777" w:rsidR="000B3BEE" w:rsidRPr="00CD41CD" w:rsidRDefault="000B3BEE" w:rsidP="00046D3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3C83D8A8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sz w:val="24"/>
                <w:szCs w:val="24"/>
                <w:lang w:eastAsia="en-IN"/>
              </w:rPr>
              <w:t>How does Google’s SDN improve network efficiency?</w:t>
            </w:r>
          </w:p>
        </w:tc>
        <w:tc>
          <w:tcPr>
            <w:tcW w:w="850" w:type="dxa"/>
            <w:hideMark/>
          </w:tcPr>
          <w:p w14:paraId="291B8BC2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0CD6C71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3C5F229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F26527B" w14:textId="77777777" w:rsidR="00046D37" w:rsidRDefault="00046D37" w:rsidP="00046D3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C43215D" w14:textId="4ED5E7B1" w:rsidR="000B3BEE" w:rsidRDefault="000B3BEE" w:rsidP="00046D3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D41C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</w:t>
      </w:r>
      <w:proofErr w:type="gramStart"/>
      <w:r w:rsidRPr="00CD41C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B</w:t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ab/>
      </w:r>
      <w:proofErr w:type="gramEnd"/>
      <w:r w:rsidRPr="00CD41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 w:rsidRPr="00CD41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D41CD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6B2FA96C" w14:textId="77777777" w:rsidR="00046D37" w:rsidRPr="00CD41CD" w:rsidRDefault="00046D37" w:rsidP="00046D3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51"/>
        <w:gridCol w:w="851"/>
      </w:tblGrid>
      <w:tr w:rsidR="000B3BEE" w:rsidRPr="00CD41CD" w14:paraId="76531BE5" w14:textId="77777777" w:rsidTr="00046D37">
        <w:tc>
          <w:tcPr>
            <w:tcW w:w="10882" w:type="dxa"/>
            <w:gridSpan w:val="5"/>
            <w:hideMark/>
          </w:tcPr>
          <w:p w14:paraId="4A609579" w14:textId="77777777" w:rsidR="000B3BEE" w:rsidRPr="00CD41CD" w:rsidRDefault="000B3BEE" w:rsidP="00046D3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0B3BEE" w:rsidRPr="00CD41CD" w14:paraId="12E79542" w14:textId="77777777" w:rsidTr="00046D37">
        <w:tc>
          <w:tcPr>
            <w:tcW w:w="606" w:type="dxa"/>
          </w:tcPr>
          <w:p w14:paraId="6D621155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663FCE81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sz w:val="24"/>
                <w:szCs w:val="24"/>
                <w:lang w:eastAsia="en-IN"/>
              </w:rPr>
              <w:t>Discuss the process of virtual and physical memory mapping with a suitable diagram.</w:t>
            </w:r>
          </w:p>
        </w:tc>
        <w:tc>
          <w:tcPr>
            <w:tcW w:w="850" w:type="dxa"/>
            <w:hideMark/>
          </w:tcPr>
          <w:p w14:paraId="38E228F8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74A8078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02F5548" w14:textId="5F430BBF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49BCFE5D" w14:textId="77777777" w:rsidTr="00046D37">
        <w:tc>
          <w:tcPr>
            <w:tcW w:w="10882" w:type="dxa"/>
            <w:gridSpan w:val="5"/>
            <w:hideMark/>
          </w:tcPr>
          <w:p w14:paraId="5955C03E" w14:textId="77777777" w:rsidR="000B3BEE" w:rsidRPr="00CD41CD" w:rsidRDefault="000B3BEE" w:rsidP="00046D3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3BEE" w:rsidRPr="00CD41CD" w14:paraId="6E425AEC" w14:textId="77777777" w:rsidTr="00046D37">
        <w:trPr>
          <w:trHeight w:val="377"/>
        </w:trPr>
        <w:tc>
          <w:tcPr>
            <w:tcW w:w="606" w:type="dxa"/>
          </w:tcPr>
          <w:p w14:paraId="72770894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5B910AF4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sz w:val="24"/>
                <w:szCs w:val="24"/>
                <w:lang w:eastAsia="en-IN"/>
              </w:rPr>
              <w:t>What is storage virtualization? Explain its advantages and applications.</w:t>
            </w:r>
          </w:p>
        </w:tc>
        <w:tc>
          <w:tcPr>
            <w:tcW w:w="850" w:type="dxa"/>
            <w:hideMark/>
          </w:tcPr>
          <w:p w14:paraId="665E0FC6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19016AA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FC25BA3" w14:textId="23C4B961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5BC556D5" w14:textId="77777777" w:rsidTr="00046D37">
        <w:tc>
          <w:tcPr>
            <w:tcW w:w="10882" w:type="dxa"/>
            <w:gridSpan w:val="5"/>
            <w:hideMark/>
          </w:tcPr>
          <w:p w14:paraId="02A7005B" w14:textId="77777777" w:rsidR="000B3BEE" w:rsidRPr="00CD41CD" w:rsidRDefault="000B3BEE" w:rsidP="00046D3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0B3BEE" w:rsidRPr="00CD41CD" w14:paraId="78CA1285" w14:textId="77777777" w:rsidTr="00046D37">
        <w:tc>
          <w:tcPr>
            <w:tcW w:w="606" w:type="dxa"/>
          </w:tcPr>
          <w:p w14:paraId="3CA116ED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0AF96202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sz w:val="24"/>
                <w:szCs w:val="24"/>
              </w:rPr>
              <w:t>Show the diagrammatic representation of SDN application plane, control plane, data plane and explain.</w:t>
            </w:r>
          </w:p>
        </w:tc>
        <w:tc>
          <w:tcPr>
            <w:tcW w:w="850" w:type="dxa"/>
            <w:hideMark/>
          </w:tcPr>
          <w:p w14:paraId="1C31AD63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38D56D75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ED4E7B6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3BEE" w:rsidRPr="00CD41CD" w14:paraId="4E20CF45" w14:textId="77777777" w:rsidTr="00046D37">
        <w:tc>
          <w:tcPr>
            <w:tcW w:w="10882" w:type="dxa"/>
            <w:gridSpan w:val="5"/>
            <w:hideMark/>
          </w:tcPr>
          <w:p w14:paraId="7B357D9C" w14:textId="77777777" w:rsidR="000B3BEE" w:rsidRPr="00CD41CD" w:rsidRDefault="000B3BEE" w:rsidP="00046D3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3BEE" w:rsidRPr="00CD41CD" w14:paraId="38A90D26" w14:textId="77777777" w:rsidTr="00046D37">
        <w:tc>
          <w:tcPr>
            <w:tcW w:w="606" w:type="dxa"/>
          </w:tcPr>
          <w:p w14:paraId="5BBC5ECF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648E15BF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a) Explain in detail about SDN architecture with its application.</w:t>
            </w:r>
          </w:p>
        </w:tc>
        <w:tc>
          <w:tcPr>
            <w:tcW w:w="850" w:type="dxa"/>
          </w:tcPr>
          <w:p w14:paraId="39E52577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6DB2158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F9B0203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3BEE" w:rsidRPr="00CD41CD" w14:paraId="335C220D" w14:textId="77777777" w:rsidTr="00046D37">
        <w:tc>
          <w:tcPr>
            <w:tcW w:w="606" w:type="dxa"/>
          </w:tcPr>
          <w:p w14:paraId="486A3F66" w14:textId="77777777" w:rsidR="000B3BEE" w:rsidRPr="00CD41CD" w:rsidRDefault="000B3BEE" w:rsidP="00046D3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2F0F08AB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b) How does SDN operation work? Discuss its major components and functions.</w:t>
            </w:r>
          </w:p>
        </w:tc>
        <w:tc>
          <w:tcPr>
            <w:tcW w:w="850" w:type="dxa"/>
          </w:tcPr>
          <w:p w14:paraId="6ECC4F13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F028CA1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0FD9D8BA" w14:textId="5991B90C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55A611BA" w14:textId="77777777" w:rsidTr="00046D37">
        <w:tc>
          <w:tcPr>
            <w:tcW w:w="10882" w:type="dxa"/>
            <w:gridSpan w:val="5"/>
            <w:hideMark/>
          </w:tcPr>
          <w:p w14:paraId="70931553" w14:textId="77777777" w:rsidR="000B3BEE" w:rsidRPr="00CD41CD" w:rsidRDefault="000B3BEE" w:rsidP="00046D3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0B3BEE" w:rsidRPr="00CD41CD" w14:paraId="66D36AE7" w14:textId="77777777" w:rsidTr="00046D37">
        <w:tc>
          <w:tcPr>
            <w:tcW w:w="606" w:type="dxa"/>
          </w:tcPr>
          <w:p w14:paraId="5F030115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114D6DC8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Show in detail about the open flow protocol and messages exchanges that takes place between controller and an open flow switch.</w:t>
            </w:r>
          </w:p>
        </w:tc>
        <w:tc>
          <w:tcPr>
            <w:tcW w:w="850" w:type="dxa"/>
            <w:hideMark/>
          </w:tcPr>
          <w:p w14:paraId="62793B64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FE84BD6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6DB228C8" w14:textId="3AFE3653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7199B362" w14:textId="77777777" w:rsidTr="00046D37">
        <w:tc>
          <w:tcPr>
            <w:tcW w:w="10882" w:type="dxa"/>
            <w:gridSpan w:val="5"/>
            <w:hideMark/>
          </w:tcPr>
          <w:p w14:paraId="57B90FA3" w14:textId="77777777" w:rsidR="000B3BEE" w:rsidRPr="00CD41CD" w:rsidRDefault="000B3BEE" w:rsidP="00046D3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3BEE" w:rsidRPr="00CD41CD" w14:paraId="38B19D63" w14:textId="77777777" w:rsidTr="00046D37">
        <w:tc>
          <w:tcPr>
            <w:tcW w:w="606" w:type="dxa"/>
          </w:tcPr>
          <w:p w14:paraId="3083A845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45DB27AC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CD41CD">
              <w:rPr>
                <w:sz w:val="24"/>
                <w:szCs w:val="24"/>
                <w:lang w:eastAsia="en-IN"/>
              </w:rPr>
              <w:t>Describe the role and types of Open Flow Ports.</w:t>
            </w:r>
          </w:p>
        </w:tc>
        <w:tc>
          <w:tcPr>
            <w:tcW w:w="850" w:type="dxa"/>
          </w:tcPr>
          <w:p w14:paraId="038DCBB4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1CC602D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892897F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B3BEE" w:rsidRPr="00CD41CD" w14:paraId="7A5C42C2" w14:textId="77777777" w:rsidTr="00046D37">
        <w:tc>
          <w:tcPr>
            <w:tcW w:w="606" w:type="dxa"/>
          </w:tcPr>
          <w:p w14:paraId="10EFA70D" w14:textId="77777777" w:rsidR="000B3BEE" w:rsidRPr="00CD41CD" w:rsidRDefault="000B3BEE" w:rsidP="00046D3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54E84728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D41CD">
              <w:rPr>
                <w:sz w:val="24"/>
                <w:szCs w:val="24"/>
                <w:lang w:eastAsia="en-IN"/>
              </w:rPr>
              <w:t xml:space="preserve"> Discuss the Open Flow Channel and Message Handling process</w:t>
            </w:r>
          </w:p>
        </w:tc>
        <w:tc>
          <w:tcPr>
            <w:tcW w:w="850" w:type="dxa"/>
          </w:tcPr>
          <w:p w14:paraId="6DFEB487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F608791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53DAE81" w14:textId="7DCB8BA6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226B21CF" w14:textId="77777777" w:rsidTr="00046D37">
        <w:trPr>
          <w:trHeight w:val="355"/>
        </w:trPr>
        <w:tc>
          <w:tcPr>
            <w:tcW w:w="10882" w:type="dxa"/>
            <w:gridSpan w:val="5"/>
            <w:hideMark/>
          </w:tcPr>
          <w:p w14:paraId="4079F9A6" w14:textId="77777777" w:rsidR="000B3BEE" w:rsidRPr="00CD41CD" w:rsidRDefault="000B3BEE" w:rsidP="00046D3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0B3BEE" w:rsidRPr="00CD41CD" w14:paraId="42D513CD" w14:textId="77777777" w:rsidTr="00046D37">
        <w:tc>
          <w:tcPr>
            <w:tcW w:w="606" w:type="dxa"/>
          </w:tcPr>
          <w:p w14:paraId="02FCC723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36704163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sz w:val="24"/>
                <w:szCs w:val="24"/>
                <w:lang w:eastAsia="en-IN"/>
              </w:rPr>
              <w:t xml:space="preserve">What </w:t>
            </w:r>
            <w:proofErr w:type="gramStart"/>
            <w:r w:rsidRPr="00CD41CD">
              <w:rPr>
                <w:sz w:val="24"/>
                <w:szCs w:val="24"/>
                <w:lang w:eastAsia="en-IN"/>
              </w:rPr>
              <w:t>is</w:t>
            </w:r>
            <w:proofErr w:type="gramEnd"/>
            <w:r w:rsidRPr="00CD41CD">
              <w:rPr>
                <w:sz w:val="24"/>
                <w:szCs w:val="24"/>
                <w:lang w:eastAsia="en-IN"/>
              </w:rPr>
              <w:t xml:space="preserve"> a services engineered path? Analyse its role in optimizing network performance.</w:t>
            </w:r>
          </w:p>
        </w:tc>
        <w:tc>
          <w:tcPr>
            <w:tcW w:w="850" w:type="dxa"/>
            <w:hideMark/>
          </w:tcPr>
          <w:p w14:paraId="0B894B3C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D18063A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DB3B936" w14:textId="561355AA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646220F6" w14:textId="77777777" w:rsidTr="00046D37">
        <w:tc>
          <w:tcPr>
            <w:tcW w:w="10882" w:type="dxa"/>
            <w:gridSpan w:val="5"/>
            <w:hideMark/>
          </w:tcPr>
          <w:p w14:paraId="03656862" w14:textId="77777777" w:rsidR="000B3BEE" w:rsidRPr="00CD41CD" w:rsidRDefault="000B3BEE" w:rsidP="00046D3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3BEE" w:rsidRPr="00CD41CD" w14:paraId="27956489" w14:textId="77777777" w:rsidTr="00046D37">
        <w:tc>
          <w:tcPr>
            <w:tcW w:w="606" w:type="dxa"/>
          </w:tcPr>
          <w:p w14:paraId="23976166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01804C57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a) Explain in brief about service locations and chaining?</w:t>
            </w:r>
          </w:p>
        </w:tc>
        <w:tc>
          <w:tcPr>
            <w:tcW w:w="850" w:type="dxa"/>
          </w:tcPr>
          <w:p w14:paraId="31FD679E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17CF336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18B49A8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B3BEE" w:rsidRPr="00CD41CD" w14:paraId="005FCFF0" w14:textId="77777777" w:rsidTr="00046D37">
        <w:tc>
          <w:tcPr>
            <w:tcW w:w="606" w:type="dxa"/>
          </w:tcPr>
          <w:p w14:paraId="293E9F95" w14:textId="77777777" w:rsidR="000B3BEE" w:rsidRPr="00CD41CD" w:rsidRDefault="000B3BEE" w:rsidP="00046D3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627CD95D" w14:textId="77777777" w:rsidR="000B3BEE" w:rsidRPr="00CD41CD" w:rsidRDefault="000B3BEE" w:rsidP="00046D37">
            <w:pPr>
              <w:rPr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CD41CD">
              <w:rPr>
                <w:sz w:val="24"/>
                <w:szCs w:val="24"/>
                <w:lang w:eastAsia="en-IN"/>
              </w:rPr>
              <w:t>Describe modern programmatic interfaces in SDN with examples.</w:t>
            </w:r>
          </w:p>
        </w:tc>
        <w:tc>
          <w:tcPr>
            <w:tcW w:w="850" w:type="dxa"/>
          </w:tcPr>
          <w:p w14:paraId="6AABB480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8388C08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0C610093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B3BEE" w:rsidRPr="00CD41CD" w14:paraId="2C1F9FD0" w14:textId="77777777" w:rsidTr="00046D37">
        <w:tc>
          <w:tcPr>
            <w:tcW w:w="10882" w:type="dxa"/>
            <w:gridSpan w:val="5"/>
            <w:hideMark/>
          </w:tcPr>
          <w:p w14:paraId="76B8D711" w14:textId="77777777" w:rsidR="000B3BEE" w:rsidRPr="00CD41CD" w:rsidRDefault="000B3BEE" w:rsidP="00046D3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0B3BEE" w:rsidRPr="00CD41CD" w14:paraId="31D08F3B" w14:textId="77777777" w:rsidTr="00046D37">
        <w:tc>
          <w:tcPr>
            <w:tcW w:w="606" w:type="dxa"/>
          </w:tcPr>
          <w:p w14:paraId="5442C15B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2000B540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sz w:val="24"/>
                <w:szCs w:val="24"/>
                <w:lang w:eastAsia="en-IN"/>
              </w:rPr>
              <w:t>Explain the potential scalability challenges in SDN deployment.</w:t>
            </w:r>
          </w:p>
        </w:tc>
        <w:tc>
          <w:tcPr>
            <w:tcW w:w="850" w:type="dxa"/>
            <w:hideMark/>
          </w:tcPr>
          <w:p w14:paraId="56360F06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2EB2A8D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2CC471A" w14:textId="6DB84A1B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704751F9" w14:textId="77777777" w:rsidTr="00046D37">
        <w:tc>
          <w:tcPr>
            <w:tcW w:w="10882" w:type="dxa"/>
            <w:gridSpan w:val="5"/>
            <w:hideMark/>
          </w:tcPr>
          <w:p w14:paraId="29139BA8" w14:textId="77777777" w:rsidR="000B3BEE" w:rsidRPr="00CD41CD" w:rsidRDefault="000B3BEE" w:rsidP="00046D3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3BEE" w:rsidRPr="00CD41CD" w14:paraId="79C191EE" w14:textId="77777777" w:rsidTr="00046D37">
        <w:tc>
          <w:tcPr>
            <w:tcW w:w="606" w:type="dxa"/>
          </w:tcPr>
          <w:p w14:paraId="7B20A468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2E5019CD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D41CD">
              <w:rPr>
                <w:sz w:val="24"/>
                <w:szCs w:val="24"/>
                <w:lang w:eastAsia="en-IN"/>
              </w:rPr>
              <w:t xml:space="preserve"> Explain the integration of SDN with optical transport networks.</w:t>
            </w:r>
          </w:p>
        </w:tc>
        <w:tc>
          <w:tcPr>
            <w:tcW w:w="850" w:type="dxa"/>
          </w:tcPr>
          <w:p w14:paraId="51FA963A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5621739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F21AB9D" w14:textId="60862FD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0B3BEE" w:rsidRPr="00CD41CD" w14:paraId="1C2841B7" w14:textId="77777777" w:rsidTr="00046D37">
        <w:tc>
          <w:tcPr>
            <w:tcW w:w="606" w:type="dxa"/>
          </w:tcPr>
          <w:p w14:paraId="120846E2" w14:textId="77777777" w:rsidR="000B3BEE" w:rsidRPr="00CD41CD" w:rsidRDefault="000B3BEE" w:rsidP="00046D3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62940379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D41CD">
              <w:rPr>
                <w:sz w:val="24"/>
                <w:szCs w:val="24"/>
                <w:lang w:eastAsia="en-IN"/>
              </w:rPr>
              <w:t xml:space="preserve"> Categorize the evolution of SDN and its SDN scalability issues</w:t>
            </w:r>
          </w:p>
        </w:tc>
        <w:tc>
          <w:tcPr>
            <w:tcW w:w="850" w:type="dxa"/>
          </w:tcPr>
          <w:p w14:paraId="63561BB6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971FE63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5392409" w14:textId="1901289C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46D3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0B3BEE" w:rsidRPr="00CD41CD" w14:paraId="440A45BB" w14:textId="77777777" w:rsidTr="00046D37">
        <w:tc>
          <w:tcPr>
            <w:tcW w:w="10882" w:type="dxa"/>
            <w:gridSpan w:val="5"/>
            <w:hideMark/>
          </w:tcPr>
          <w:p w14:paraId="4F6DD828" w14:textId="77777777" w:rsidR="000B3BEE" w:rsidRPr="00CD41CD" w:rsidRDefault="000B3BEE" w:rsidP="00046D3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0B3BEE" w:rsidRPr="00CD41CD" w14:paraId="61FA7B97" w14:textId="77777777" w:rsidTr="00046D37">
        <w:tc>
          <w:tcPr>
            <w:tcW w:w="606" w:type="dxa"/>
          </w:tcPr>
          <w:p w14:paraId="5921F08C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06160DFE" w14:textId="77777777" w:rsidR="000B3BEE" w:rsidRPr="00CD41CD" w:rsidRDefault="000B3BEE" w:rsidP="00046D37">
            <w:pPr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With a neat sketch explain Google software defined network deployment?</w:t>
            </w:r>
          </w:p>
        </w:tc>
        <w:tc>
          <w:tcPr>
            <w:tcW w:w="850" w:type="dxa"/>
            <w:hideMark/>
          </w:tcPr>
          <w:p w14:paraId="172388AA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93EAEDC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4C7043E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3BEE" w:rsidRPr="00CD41CD" w14:paraId="5AD700E1" w14:textId="77777777" w:rsidTr="00046D37">
        <w:tc>
          <w:tcPr>
            <w:tcW w:w="10882" w:type="dxa"/>
            <w:gridSpan w:val="5"/>
            <w:hideMark/>
          </w:tcPr>
          <w:p w14:paraId="61642B1E" w14:textId="77777777" w:rsidR="000B3BEE" w:rsidRPr="00CD41CD" w:rsidRDefault="000B3BEE" w:rsidP="00046D3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3BEE" w:rsidRPr="00CD41CD" w14:paraId="09BC307B" w14:textId="77777777" w:rsidTr="00046D37">
        <w:trPr>
          <w:trHeight w:val="682"/>
        </w:trPr>
        <w:tc>
          <w:tcPr>
            <w:tcW w:w="606" w:type="dxa"/>
          </w:tcPr>
          <w:p w14:paraId="05498F8F" w14:textId="77777777" w:rsidR="000B3BEE" w:rsidRPr="00CD41CD" w:rsidRDefault="000B3BEE" w:rsidP="00046D3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72150FED" w14:textId="77777777" w:rsidR="000B3BEE" w:rsidRPr="00CD41CD" w:rsidRDefault="000B3BEE" w:rsidP="00046D37">
            <w:pPr>
              <w:rPr>
                <w:sz w:val="24"/>
                <w:szCs w:val="24"/>
                <w:lang w:eastAsia="en-IN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Discuss the importance of Google’s G-Scale network hardware and Google’s implementation challenges?</w:t>
            </w:r>
          </w:p>
        </w:tc>
        <w:tc>
          <w:tcPr>
            <w:tcW w:w="850" w:type="dxa"/>
          </w:tcPr>
          <w:p w14:paraId="2D10F308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E483E2A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485BD4E" w14:textId="77777777" w:rsidR="000B3BEE" w:rsidRPr="00CD41CD" w:rsidRDefault="000B3BEE" w:rsidP="00046D37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CD41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C83AF75" w14:textId="48BBD2BF" w:rsidR="000B3BEE" w:rsidRPr="00CD41CD" w:rsidRDefault="000B3BEE" w:rsidP="00046D3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D41CD">
        <w:rPr>
          <w:rFonts w:ascii="Times New Roman" w:hAnsi="Times New Roman" w:cs="Times New Roman"/>
          <w:sz w:val="24"/>
          <w:szCs w:val="24"/>
        </w:rPr>
        <w:t>*</w:t>
      </w:r>
      <w:r w:rsidR="00046D37">
        <w:rPr>
          <w:rFonts w:ascii="Times New Roman" w:hAnsi="Times New Roman" w:cs="Times New Roman"/>
          <w:sz w:val="24"/>
          <w:szCs w:val="24"/>
        </w:rPr>
        <w:t>**</w:t>
      </w:r>
    </w:p>
    <w:sectPr w:rsidR="000B3BEE" w:rsidRPr="00CD41CD" w:rsidSect="00046D37">
      <w:footerReference w:type="default" r:id="rId7"/>
      <w:pgSz w:w="11907" w:h="16839" w:code="9"/>
      <w:pgMar w:top="426" w:right="425" w:bottom="567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6C39" w14:textId="77777777" w:rsidR="007A6994" w:rsidRDefault="007A6994" w:rsidP="00450012">
      <w:pPr>
        <w:spacing w:after="0" w:line="240" w:lineRule="auto"/>
      </w:pPr>
      <w:r>
        <w:separator/>
      </w:r>
    </w:p>
  </w:endnote>
  <w:endnote w:type="continuationSeparator" w:id="0">
    <w:p w14:paraId="398205E3" w14:textId="77777777" w:rsidR="007A6994" w:rsidRDefault="007A699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D6E3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D6E3F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A45F2" w14:textId="77777777" w:rsidR="007A6994" w:rsidRDefault="007A6994" w:rsidP="00450012">
      <w:pPr>
        <w:spacing w:after="0" w:line="240" w:lineRule="auto"/>
      </w:pPr>
      <w:r>
        <w:separator/>
      </w:r>
    </w:p>
  </w:footnote>
  <w:footnote w:type="continuationSeparator" w:id="0">
    <w:p w14:paraId="5C889D2B" w14:textId="77777777" w:rsidR="007A6994" w:rsidRDefault="007A699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F498F7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243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5304584">
    <w:abstractNumId w:val="6"/>
  </w:num>
  <w:num w:numId="3" w16cid:durableId="177351061">
    <w:abstractNumId w:val="8"/>
  </w:num>
  <w:num w:numId="4" w16cid:durableId="863907885">
    <w:abstractNumId w:val="1"/>
  </w:num>
  <w:num w:numId="5" w16cid:durableId="343675553">
    <w:abstractNumId w:val="4"/>
  </w:num>
  <w:num w:numId="6" w16cid:durableId="915481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9526785">
    <w:abstractNumId w:val="2"/>
  </w:num>
  <w:num w:numId="8" w16cid:durableId="1955087997">
    <w:abstractNumId w:val="7"/>
  </w:num>
  <w:num w:numId="9" w16cid:durableId="1705518339">
    <w:abstractNumId w:val="5"/>
  </w:num>
  <w:num w:numId="10" w16cid:durableId="1034161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16034"/>
    <w:rsid w:val="00021C7C"/>
    <w:rsid w:val="000321DF"/>
    <w:rsid w:val="0004206C"/>
    <w:rsid w:val="000453DD"/>
    <w:rsid w:val="00046D37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3BEE"/>
    <w:rsid w:val="000B5760"/>
    <w:rsid w:val="000C095A"/>
    <w:rsid w:val="000C470B"/>
    <w:rsid w:val="000E3491"/>
    <w:rsid w:val="000F0A9A"/>
    <w:rsid w:val="001142FD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36FC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82A7A"/>
    <w:rsid w:val="002B3034"/>
    <w:rsid w:val="002B7019"/>
    <w:rsid w:val="002C2B8E"/>
    <w:rsid w:val="002C56AB"/>
    <w:rsid w:val="002D6E3F"/>
    <w:rsid w:val="002F2739"/>
    <w:rsid w:val="002F4ECD"/>
    <w:rsid w:val="0030154E"/>
    <w:rsid w:val="00310E47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F6125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3BE"/>
    <w:rsid w:val="00485727"/>
    <w:rsid w:val="004859E8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2CDD"/>
    <w:rsid w:val="00515117"/>
    <w:rsid w:val="005157EA"/>
    <w:rsid w:val="00555946"/>
    <w:rsid w:val="005711D4"/>
    <w:rsid w:val="005724F2"/>
    <w:rsid w:val="00590257"/>
    <w:rsid w:val="00597E79"/>
    <w:rsid w:val="005A17AE"/>
    <w:rsid w:val="005B1AC0"/>
    <w:rsid w:val="005B2FA8"/>
    <w:rsid w:val="005B31B5"/>
    <w:rsid w:val="005C53F3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850A1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A362C"/>
    <w:rsid w:val="007A6994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61E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02C8"/>
    <w:rsid w:val="00930E7D"/>
    <w:rsid w:val="0093624E"/>
    <w:rsid w:val="0093731E"/>
    <w:rsid w:val="009465A5"/>
    <w:rsid w:val="0095219B"/>
    <w:rsid w:val="00967600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9F5F3C"/>
    <w:rsid w:val="00A01BD0"/>
    <w:rsid w:val="00A12C01"/>
    <w:rsid w:val="00A42D0D"/>
    <w:rsid w:val="00A523C7"/>
    <w:rsid w:val="00A56629"/>
    <w:rsid w:val="00A76A20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C0A97"/>
    <w:rsid w:val="00BD72BB"/>
    <w:rsid w:val="00BE0501"/>
    <w:rsid w:val="00BF57DB"/>
    <w:rsid w:val="00C007ED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B6DEC"/>
    <w:rsid w:val="00CD41CD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1CE7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836E4"/>
    <w:rsid w:val="00E87DE8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7712B"/>
    <w:rsid w:val="00F87E7C"/>
    <w:rsid w:val="00F91F10"/>
    <w:rsid w:val="00F960FB"/>
    <w:rsid w:val="00F97980"/>
    <w:rsid w:val="00FA393E"/>
    <w:rsid w:val="00FB1F05"/>
    <w:rsid w:val="00FB2460"/>
    <w:rsid w:val="00FC24EF"/>
    <w:rsid w:val="00FC42C9"/>
    <w:rsid w:val="00FC78C9"/>
    <w:rsid w:val="00FD0393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CD8E568F-821F-477A-A173-3DB175AE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203</cp:revision>
  <cp:lastPrinted>2025-05-09T06:59:00Z</cp:lastPrinted>
  <dcterms:created xsi:type="dcterms:W3CDTF">2013-12-20T07:44:00Z</dcterms:created>
  <dcterms:modified xsi:type="dcterms:W3CDTF">2025-05-09T06:59:00Z</dcterms:modified>
</cp:coreProperties>
</file>